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4BDE" w14:textId="5FC16620" w:rsidR="00BA00AB" w:rsidRDefault="00334D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WARHAM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1475-1524)</w:t>
      </w:r>
    </w:p>
    <w:p w14:paraId="229C71D7" w14:textId="77777777" w:rsidR="00334D36" w:rsidRDefault="00334D36" w:rsidP="009139A6">
      <w:pPr>
        <w:pStyle w:val="NoSpacing"/>
        <w:rPr>
          <w:rFonts w:cs="Times New Roman"/>
          <w:szCs w:val="24"/>
        </w:rPr>
      </w:pPr>
    </w:p>
    <w:p w14:paraId="247DB0ED" w14:textId="77777777" w:rsidR="00334D36" w:rsidRDefault="00334D36" w:rsidP="009139A6">
      <w:pPr>
        <w:pStyle w:val="NoSpacing"/>
        <w:rPr>
          <w:rFonts w:cs="Times New Roman"/>
          <w:szCs w:val="24"/>
        </w:rPr>
      </w:pPr>
    </w:p>
    <w:p w14:paraId="698934DE" w14:textId="6564AA8E" w:rsidR="00334D36" w:rsidRDefault="00334D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William </w:t>
      </w:r>
      <w:proofErr w:type="gramStart"/>
      <w:r>
        <w:rPr>
          <w:rFonts w:cs="Times New Roman"/>
          <w:szCs w:val="24"/>
        </w:rPr>
        <w:t>Warham(</w:t>
      </w:r>
      <w:proofErr w:type="gramEnd"/>
      <w:r>
        <w:rPr>
          <w:rFonts w:cs="Times New Roman"/>
          <w:szCs w:val="24"/>
        </w:rPr>
        <w:t>d.ca.1483).   (FamilySearch)</w:t>
      </w:r>
    </w:p>
    <w:p w14:paraId="4F9AA8BA" w14:textId="6C0A820F" w:rsidR="00334D36" w:rsidRDefault="00334D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William Reade of </w:t>
      </w:r>
      <w:proofErr w:type="spellStart"/>
      <w:r>
        <w:rPr>
          <w:rFonts w:cs="Times New Roman"/>
          <w:szCs w:val="24"/>
        </w:rPr>
        <w:t>Borstall</w:t>
      </w:r>
      <w:proofErr w:type="spellEnd"/>
      <w:r>
        <w:rPr>
          <w:rFonts w:cs="Times New Roman"/>
          <w:szCs w:val="24"/>
        </w:rPr>
        <w:t>(q.v.)</w:t>
      </w:r>
    </w:p>
    <w:p w14:paraId="42250863" w14:textId="77777777" w:rsidR="00334D36" w:rsidRDefault="00334D36" w:rsidP="009139A6">
      <w:pPr>
        <w:pStyle w:val="NoSpacing"/>
        <w:rPr>
          <w:rFonts w:cs="Times New Roman"/>
          <w:szCs w:val="24"/>
        </w:rPr>
      </w:pPr>
    </w:p>
    <w:p w14:paraId="4F12A14A" w14:textId="77777777" w:rsidR="00334D36" w:rsidRDefault="00334D36" w:rsidP="009139A6">
      <w:pPr>
        <w:pStyle w:val="NoSpacing"/>
        <w:rPr>
          <w:rFonts w:cs="Times New Roman"/>
          <w:szCs w:val="24"/>
        </w:rPr>
      </w:pPr>
    </w:p>
    <w:p w14:paraId="78DAE2A4" w14:textId="504E119E" w:rsidR="00334D36" w:rsidRDefault="00334D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2023</w:t>
      </w:r>
    </w:p>
    <w:p w14:paraId="40D609FF" w14:textId="77777777" w:rsidR="00334D36" w:rsidRPr="00334D36" w:rsidRDefault="00334D36" w:rsidP="009139A6">
      <w:pPr>
        <w:pStyle w:val="NoSpacing"/>
        <w:rPr>
          <w:rFonts w:cs="Times New Roman"/>
          <w:szCs w:val="24"/>
        </w:rPr>
      </w:pPr>
    </w:p>
    <w:sectPr w:rsidR="00334D36" w:rsidRPr="00334D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9C79" w14:textId="77777777" w:rsidR="00334D36" w:rsidRDefault="00334D36" w:rsidP="009139A6">
      <w:r>
        <w:separator/>
      </w:r>
    </w:p>
  </w:endnote>
  <w:endnote w:type="continuationSeparator" w:id="0">
    <w:p w14:paraId="321260B0" w14:textId="77777777" w:rsidR="00334D36" w:rsidRDefault="00334D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C8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89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1BD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17085" w14:textId="77777777" w:rsidR="00334D36" w:rsidRDefault="00334D36" w:rsidP="009139A6">
      <w:r>
        <w:separator/>
      </w:r>
    </w:p>
  </w:footnote>
  <w:footnote w:type="continuationSeparator" w:id="0">
    <w:p w14:paraId="3FAC4D3F" w14:textId="77777777" w:rsidR="00334D36" w:rsidRDefault="00334D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E8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E9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FB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D36"/>
    <w:rsid w:val="000666E0"/>
    <w:rsid w:val="002510B7"/>
    <w:rsid w:val="00334D3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58BE2"/>
  <w15:chartTrackingRefBased/>
  <w15:docId w15:val="{F211BB99-08E9-4751-8438-954460D4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2023-10-29T21:25:00Z</dcterms:created>
  <dcterms:modified xsi:type="dcterms:W3CDTF">2023-10-29T21:29:00Z</dcterms:modified>
</cp:coreProperties>
</file>